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2B" w:rsidRDefault="005E102B" w:rsidP="005E10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FA69FD">
        <w:rPr>
          <w:rFonts w:asciiTheme="majorBidi" w:hAnsiTheme="majorBidi" w:cstheme="majorBidi"/>
          <w:b/>
          <w:bCs/>
          <w:sz w:val="28"/>
          <w:szCs w:val="28"/>
          <w:lang w:val="kk-KZ"/>
        </w:rPr>
        <w:t>Балуан Шолақ атындағы мектеп – лицейінің әлеуметтік педагогтің</w:t>
      </w:r>
    </w:p>
    <w:p w:rsidR="005E102B" w:rsidRDefault="005E102B" w:rsidP="005E102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5E102B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2025-2026 оқу жылындағы</w:t>
      </w:r>
      <w:r w:rsidRPr="00FA69FD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І тоқсанда атқарған </w:t>
      </w: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жұмысы бойынша </w:t>
      </w:r>
      <w:r w:rsidRPr="00FA69FD">
        <w:rPr>
          <w:rFonts w:asciiTheme="majorBidi" w:hAnsiTheme="majorBidi" w:cstheme="majorBidi"/>
          <w:b/>
          <w:bCs/>
          <w:sz w:val="28"/>
          <w:szCs w:val="28"/>
          <w:lang w:val="kk-KZ"/>
        </w:rPr>
        <w:t>есебі</w:t>
      </w:r>
    </w:p>
    <w:p w:rsidR="005E102B" w:rsidRPr="005E102B" w:rsidRDefault="005E102B" w:rsidP="005E102B">
      <w:pPr>
        <w:spacing w:after="0" w:line="240" w:lineRule="auto"/>
        <w:rPr>
          <w:rFonts w:asciiTheme="majorBidi" w:hAnsiTheme="majorBidi" w:cstheme="majorBidi"/>
          <w:bCs/>
          <w:sz w:val="28"/>
          <w:szCs w:val="28"/>
          <w:lang w:val="kk-KZ"/>
        </w:rPr>
      </w:pPr>
    </w:p>
    <w:p w:rsidR="005E102B" w:rsidRDefault="005E102B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</w:pPr>
      <w:r w:rsidRPr="00C830E1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Қазақстан Республикасының Білім және ғылым министрі 2021 жылғы 16 қыркүйектегі №472 бұйрығына 2- қосымша, Қазақстан Республикасы Білім және ғылым министрлігі 2020 жылғы 6 сәуірдегі №130 бұйрығына 2- қосымшаға сәйкес,биылғы оқу жылында мектебіміздің білім алушыларының әлеуметтік жағдайын білу және реттеу үшін, сынып жетекшілерінен сыныптың әлеуметтік төлқұжаты жинақталып,осылардың барысынан мектептің әлеуметтік төлқұж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ат жинақталды. Мектебімізде 202</w:t>
      </w:r>
      <w:r w:rsidRPr="005E102B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5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-202</w:t>
      </w:r>
      <w:r w:rsidRPr="005E102B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6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оқу жылын</w:t>
      </w:r>
      <w:r w:rsidRPr="005E102B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ың І тоқсанында</w:t>
      </w:r>
      <w:r w:rsidRPr="00C830E1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жалпы саны 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6</w:t>
      </w:r>
      <w:r w:rsidRPr="005E102B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11</w:t>
      </w:r>
      <w:r w:rsidRPr="00C830E1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оқушы оқиды. 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Мектепалды даярлық сыныпта </w:t>
      </w:r>
      <w:r w:rsidRPr="005E102B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23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оқушы,Бастауыш сыныпта 2</w:t>
      </w:r>
      <w:r w:rsidRPr="005E102B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56</w:t>
      </w:r>
      <w:r w:rsidRPr="00C830E1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оқушы болса, 5-11 сыныптарда 3</w:t>
      </w:r>
      <w:r w:rsidRPr="005E102B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32</w:t>
      </w:r>
      <w:r w:rsidRPr="00C830E1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оқушы. </w:t>
      </w: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699"/>
        <w:gridCol w:w="6922"/>
        <w:gridCol w:w="1843"/>
      </w:tblGrid>
      <w:tr w:rsidR="003A3216" w:rsidRPr="003A3216" w:rsidTr="003A3216">
        <w:trPr>
          <w:trHeight w:val="30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№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Мәлімет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202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en-US"/>
              </w:rPr>
              <w:t>5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-202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en-US"/>
              </w:rPr>
              <w:t>6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A3216" w:rsidRPr="003A3216" w:rsidTr="003A3216">
        <w:trPr>
          <w:trHeight w:val="28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1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kk-KZ"/>
              </w:rPr>
              <w:t>Барлық оқушылар саны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6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en-US"/>
              </w:rPr>
              <w:t>11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A3216" w:rsidRPr="003A3216" w:rsidTr="003A3216">
        <w:trPr>
          <w:trHeight w:val="36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2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kk-KZ"/>
              </w:rPr>
              <w:t>Көп балалы отбасынан шыққан оқушылар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2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en-US"/>
              </w:rPr>
              <w:t>37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A3216" w:rsidRPr="003A3216" w:rsidTr="003A3216">
        <w:trPr>
          <w:trHeight w:val="33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3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kk-KZ"/>
              </w:rPr>
              <w:t>Толық емес отбасынан шыққан оқушылар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en-US"/>
              </w:rPr>
              <w:t>33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A3216" w:rsidRPr="003A3216" w:rsidTr="003A3216">
        <w:trPr>
          <w:trHeight w:val="38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4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kk-KZ"/>
              </w:rPr>
              <w:t>Сәтсіз отбасынан шыққан оқушылар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9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A3216" w:rsidRPr="003A3216" w:rsidTr="003A3216">
        <w:trPr>
          <w:trHeight w:val="3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5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kk-KZ"/>
              </w:rPr>
              <w:t>Ажырасқан отбасынан шыққан оқушылар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19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A3216" w:rsidRPr="003A3216" w:rsidTr="003A3216">
        <w:trPr>
          <w:trHeight w:val="63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6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kk-KZ"/>
              </w:rPr>
              <w:t>Әлеуметтік жағдайы төмен отбасынан шыққан  оқушылар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en-US"/>
              </w:rPr>
              <w:t xml:space="preserve">80 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(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en-US"/>
              </w:rPr>
              <w:t>75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) </w:t>
            </w:r>
          </w:p>
        </w:tc>
      </w:tr>
      <w:tr w:rsidR="003A3216" w:rsidRPr="003A3216" w:rsidTr="003A3216">
        <w:trPr>
          <w:trHeight w:val="29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7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kk-KZ"/>
              </w:rPr>
              <w:t>Үйде оқитын оқушылар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en-US"/>
              </w:rPr>
              <w:t>3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A3216" w:rsidRPr="003A3216" w:rsidTr="003A3216">
        <w:trPr>
          <w:trHeight w:val="35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8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kk-KZ"/>
              </w:rPr>
              <w:t xml:space="preserve">Мүгедектігі туралы анықтамалары бар оқушылар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en-US"/>
              </w:rPr>
              <w:t>18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A3216" w:rsidRPr="003A3216" w:rsidTr="003A3216">
        <w:trPr>
          <w:trHeight w:val="38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9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kk-KZ"/>
              </w:rPr>
              <w:t>Қамқорлыққа алынған оқушылар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A3216" w:rsidRPr="003A3216" w:rsidTr="003A3216">
        <w:trPr>
          <w:trHeight w:val="39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kk-KZ"/>
              </w:rPr>
              <w:t>1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>0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lang w:val="kk-KZ"/>
              </w:rPr>
              <w:t>АСП алатын оқушылар</w:t>
            </w:r>
            <w:r w:rsidRPr="003A32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3A3216" w:rsidRDefault="003A3216" w:rsidP="003A321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3A3216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3A3216" w:rsidRDefault="003A3216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</w:p>
    <w:p w:rsidR="003A3216" w:rsidRPr="003A3216" w:rsidRDefault="003A3216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Көрсетілген</w:t>
      </w:r>
      <w:r w:rsidRPr="003A3216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диаграмма</w:t>
      </w:r>
      <w:proofErr w:type="gram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ға</w:t>
      </w:r>
      <w:r w:rsidRPr="003A3216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назар</w:t>
      </w:r>
      <w:proofErr w:type="spellEnd"/>
      <w:r w:rsidRPr="003A3216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аударсаңыздар</w:t>
      </w:r>
      <w:r w:rsidRPr="003A3216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оқушылардың</w:t>
      </w:r>
      <w:r w:rsidRPr="003A3216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әлеуметтік</w:t>
      </w:r>
      <w:r w:rsidRPr="003A3216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санаттар</w:t>
      </w:r>
      <w:proofErr w:type="spellEnd"/>
      <w:r w:rsidRPr="003A3216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бойынша</w:t>
      </w:r>
      <w:proofErr w:type="spellEnd"/>
      <w:r w:rsidRPr="003A3216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сапа</w:t>
      </w:r>
      <w:r w:rsidRPr="003A3216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көрсеткіштері</w:t>
      </w:r>
      <w:r w:rsidRPr="003A3216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белгіленген</w:t>
      </w:r>
      <w:proofErr w:type="spellEnd"/>
      <w:r w:rsidRPr="003A3216"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  <w:t xml:space="preserve">. </w:t>
      </w:r>
    </w:p>
    <w:p w:rsidR="003A3216" w:rsidRPr="003A3216" w:rsidRDefault="003A3216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Толық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отбасы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3A3216">
        <w:rPr>
          <w:rFonts w:asciiTheme="majorBidi" w:hAnsiTheme="majorBidi" w:cstheme="majorBidi"/>
          <w:sz w:val="28"/>
          <w:szCs w:val="28"/>
          <w:shd w:val="clear" w:color="auto" w:fill="FFFFFF"/>
        </w:rPr>
        <w:t>– 40,2%</w:t>
      </w:r>
    </w:p>
    <w:p w:rsidR="003A3216" w:rsidRPr="003A3216" w:rsidRDefault="003A3216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Толық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емес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отбасы</w:t>
      </w:r>
      <w:proofErr w:type="spellEnd"/>
      <w:r w:rsidRPr="003A321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– 5,4%</w:t>
      </w:r>
    </w:p>
    <w:p w:rsidR="003A3216" w:rsidRPr="003A3216" w:rsidRDefault="003A3216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Кө</w:t>
      </w:r>
      <w:proofErr w:type="gram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п</w:t>
      </w:r>
      <w:proofErr w:type="gram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балалы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отбасы</w:t>
      </w:r>
      <w:proofErr w:type="spellEnd"/>
      <w:r w:rsidRPr="003A321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– 39 %</w:t>
      </w:r>
    </w:p>
    <w:p w:rsidR="003A3216" w:rsidRPr="003A3216" w:rsidRDefault="003A3216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Қамқорлықтағы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балалар</w:t>
      </w:r>
      <w:proofErr w:type="spellEnd"/>
      <w:r w:rsidRPr="003A321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– 0,3%</w:t>
      </w:r>
    </w:p>
    <w:p w:rsidR="003A3216" w:rsidRPr="003A3216" w:rsidRDefault="003A3216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Әкесі жоқ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балалар</w:t>
      </w:r>
      <w:proofErr w:type="spellEnd"/>
      <w:r w:rsidRPr="003A321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– 1,4%</w:t>
      </w:r>
    </w:p>
    <w:p w:rsidR="003A3216" w:rsidRPr="00A1042B" w:rsidRDefault="003A3216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Аз қамтылған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отбасы</w:t>
      </w:r>
      <w:proofErr w:type="spellEnd"/>
      <w:r w:rsidRPr="003A321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A1042B">
        <w:rPr>
          <w:rFonts w:asciiTheme="majorBidi" w:hAnsiTheme="majorBidi" w:cstheme="majorBidi"/>
          <w:sz w:val="28"/>
          <w:szCs w:val="28"/>
          <w:shd w:val="clear" w:color="auto" w:fill="FFFFFF"/>
        </w:rPr>
        <w:t>–</w:t>
      </w:r>
      <w:r w:rsidRPr="003A3216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A1042B" w:rsidRPr="00A1042B">
        <w:rPr>
          <w:rFonts w:asciiTheme="majorBidi" w:hAnsiTheme="majorBidi" w:cstheme="majorBidi"/>
          <w:sz w:val="28"/>
          <w:szCs w:val="28"/>
          <w:shd w:val="clear" w:color="auto" w:fill="FFFFFF"/>
        </w:rPr>
        <w:t>12,2%</w:t>
      </w:r>
    </w:p>
    <w:p w:rsidR="003A3216" w:rsidRDefault="003A3216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Мүмкіндіктері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шектеулі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shd w:val="clear" w:color="auto" w:fill="FFFFFF"/>
        </w:rPr>
        <w:t>балалар</w:t>
      </w:r>
      <w:proofErr w:type="spellEnd"/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A1042B" w:rsidRPr="00A1042B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- 2,9%</w:t>
      </w:r>
    </w:p>
    <w:p w:rsidR="00A1042B" w:rsidRPr="00A1042B" w:rsidRDefault="00A1042B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shd w:val="clear" w:color="auto" w:fill="FFFFFF"/>
          <w:lang w:val="en-US"/>
        </w:rPr>
      </w:pPr>
    </w:p>
    <w:p w:rsidR="005E102B" w:rsidRPr="00A1042B" w:rsidRDefault="005E102B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</w:pPr>
      <w:r w:rsidRPr="00C830E1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1 қыркүйектен бастап мемлекет басшысының тапсырмасы бойынша еліміздің барлық аймағында әлеуметтік мәртебесіне қарамастан 1-4 сынып оқушылары тегін тамақтануда. Қазір</w:t>
      </w:r>
      <w:r w:rsidR="00A1042B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гі таңда бастауыш сыныптарда 2</w:t>
      </w:r>
      <w:r w:rsidR="00A1042B" w:rsidRPr="00A1042B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54 </w:t>
      </w:r>
      <w:r w:rsidRPr="00C830E1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оқушы</w:t>
      </w:r>
      <w:r w:rsidR="00A1042B" w:rsidRPr="00A1042B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тегін тамақтанады</w:t>
      </w:r>
      <w:r w:rsidR="00A1042B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.</w:t>
      </w:r>
      <w:r w:rsidR="00A1042B" w:rsidRPr="00A1042B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2 оқушы </w:t>
      </w:r>
      <w:r w:rsidR="00A1042B" w:rsidRPr="00A1042B">
        <w:rPr>
          <w:rFonts w:asciiTheme="majorBidi" w:eastAsia="Times New Roman" w:hAnsiTheme="majorBidi" w:cstheme="majorBidi"/>
          <w:color w:val="000000"/>
          <w:sz w:val="28"/>
          <w:szCs w:val="28"/>
          <w:lang w:val="kk-KZ"/>
        </w:rPr>
        <w:t>Жакенов Осман,</w:t>
      </w:r>
      <w:r w:rsidR="00A1042B" w:rsidRPr="00A1042B">
        <w:rPr>
          <w:rFonts w:asciiTheme="majorBidi" w:hAnsiTheme="majorBidi" w:cstheme="majorBidi"/>
          <w:sz w:val="28"/>
          <w:szCs w:val="28"/>
          <w:lang w:val="kk-KZ"/>
        </w:rPr>
        <w:t xml:space="preserve"> Тохтамыс Мұстафа </w:t>
      </w:r>
      <w:r w:rsidR="00A1042B" w:rsidRPr="00A1042B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денсаулықтарына байланысты</w:t>
      </w:r>
      <w:r w:rsidR="00A1042B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 xml:space="preserve"> үйде оқытылатындықтан, олардың азық түліктері Әлеуметтік Әмиян ретінде ата</w:t>
      </w:r>
      <w:r w:rsidR="00A1042B" w:rsidRPr="00A1042B">
        <w:rPr>
          <w:rFonts w:asciiTheme="majorBidi" w:hAnsiTheme="majorBidi" w:cstheme="majorBidi"/>
          <w:sz w:val="28"/>
          <w:szCs w:val="28"/>
          <w:shd w:val="clear" w:color="auto" w:fill="FFFFFF"/>
          <w:lang w:val="kk-KZ"/>
        </w:rPr>
        <w:t>-аналарына айдың соңында тапсырылады.</w:t>
      </w:r>
    </w:p>
    <w:p w:rsidR="005E102B" w:rsidRDefault="005E102B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C830E1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  <w:lastRenderedPageBreak/>
        <w:t>Жалпығы бірдей білім беру қоры есебінен тамақтанатын балалар тізімі реттеліп, асханадан тамақтанатын балалар тізімі жасалынды.</w:t>
      </w:r>
      <w:r w:rsidR="00A1042B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5- 11 сыныптар арасында </w:t>
      </w:r>
      <w:r w:rsidR="00A1042B" w:rsidRPr="00A77594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  <w:t>47</w:t>
      </w:r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оқушы тегін тамақтанады.</w:t>
      </w:r>
    </w:p>
    <w:p w:rsidR="005E102B" w:rsidRDefault="00A77594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І ауысымда: </w:t>
      </w:r>
      <w:r w:rsidRPr="00A77594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  <w:t>170</w:t>
      </w:r>
      <w:r w:rsidR="005E102B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оқушы тамақтанады.</w:t>
      </w:r>
    </w:p>
    <w:p w:rsidR="005E102B" w:rsidRDefault="00A77594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  <w:t>ІІ ауысымда:</w:t>
      </w:r>
      <w:r w:rsidRPr="00A77594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  <w:t>131</w:t>
      </w:r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</w:t>
      </w:r>
      <w:r w:rsidR="005E102B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оқушы тамақтанады.</w:t>
      </w:r>
    </w:p>
    <w:p w:rsidR="005E102B" w:rsidRDefault="005E102B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Оқушылардың сабаққа қатысуы мен тегін тамақтанатын оқушыларды белгілеу мақсатында жеке папка ашып,оқушыларды қадағалаудамын. </w:t>
      </w:r>
    </w:p>
    <w:p w:rsidR="00A77594" w:rsidRDefault="00A77594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</w:p>
    <w:p w:rsidR="00344FA9" w:rsidRDefault="00344FA9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Қазі</w:t>
      </w:r>
      <w:proofErr w:type="gram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біз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цифрлық ақпараттандырумен жұмыс жасағандықтан Жалпыға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міндетті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білім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қорынан көмек алған ата</w:t>
      </w:r>
      <w:r w:rsidRPr="00344FA9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-</w:t>
      </w:r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аналардың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балалары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мектебімізде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тегін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тамақтануда. Осы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орайда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, оқушылардың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ата</w:t>
      </w:r>
      <w:r w:rsidRPr="00344FA9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-</w:t>
      </w:r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аналарына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ваучер бө</w:t>
      </w:r>
      <w:proofErr w:type="gram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л</w:t>
      </w:r>
      <w:proofErr w:type="gram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інеді. Яғни, цифрлық ваучер қалай жұмыс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істейді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Ваучер </w:t>
      </w:r>
      <w:proofErr w:type="spellStart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en-US"/>
        </w:rPr>
        <w:t>eGov</w:t>
      </w:r>
      <w:proofErr w:type="spellEnd"/>
      <w:r w:rsidR="00B47B8E"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en-US"/>
        </w:rPr>
        <w:t>Mobile</w:t>
      </w:r>
      <w:r w:rsidR="00B47B8E"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мобильді</w:t>
      </w:r>
      <w:proofErr w:type="spellEnd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қосымшасына </w:t>
      </w:r>
      <w:proofErr w:type="spellStart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ендірілген</w:t>
      </w:r>
      <w:proofErr w:type="spellEnd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«Әлеуметтік әмиян» </w:t>
      </w:r>
      <w:proofErr w:type="spellStart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сервисі</w:t>
      </w:r>
      <w:proofErr w:type="spellEnd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арқылы </w:t>
      </w:r>
      <w:proofErr w:type="spellStart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беріледі</w:t>
      </w:r>
      <w:proofErr w:type="spellEnd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Атаулы</w:t>
      </w:r>
      <w:proofErr w:type="spellEnd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әлеуметтік </w:t>
      </w:r>
      <w:proofErr w:type="gramStart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к</w:t>
      </w:r>
      <w:proofErr w:type="gramEnd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өмек </w:t>
      </w:r>
      <w:proofErr w:type="spellStart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алушы</w:t>
      </w:r>
      <w:proofErr w:type="spellEnd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тегін</w:t>
      </w:r>
      <w:proofErr w:type="spellEnd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тамақ бөліміне </w:t>
      </w:r>
      <w:proofErr w:type="spellStart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кіріп</w:t>
      </w:r>
      <w:proofErr w:type="spellEnd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ваучерді</w:t>
      </w:r>
      <w:proofErr w:type="spellEnd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іске</w:t>
      </w:r>
      <w:proofErr w:type="spellEnd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қосуы </w:t>
      </w:r>
      <w:proofErr w:type="spellStart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керек</w:t>
      </w:r>
      <w:proofErr w:type="spellEnd"/>
      <w:r w:rsid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47B8E" w:rsidRDefault="00B47B8E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Ваучерді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іске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қосу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бойынша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B47B8E" w:rsidRDefault="00B47B8E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Бастауыш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сынып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оқушылар </w:t>
      </w:r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– 256 </w:t>
      </w:r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оқушы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ваучерді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іске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қосты.</w:t>
      </w:r>
    </w:p>
    <w:p w:rsidR="00B47B8E" w:rsidRDefault="00B47B8E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5-11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сынып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тегін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тамақтанатын </w:t>
      </w:r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47 </w:t>
      </w:r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оқ</w:t>
      </w:r>
      <w:proofErr w:type="gram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ушыны</w:t>
      </w:r>
      <w:proofErr w:type="gram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ң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оқушының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38 </w:t>
      </w:r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оқушы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ваучерді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іске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қосты.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Бі</w:t>
      </w:r>
      <w:proofErr w:type="gram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оқушы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Балтабек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Асанали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8 </w:t>
      </w:r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А </w:t>
      </w:r>
      <w:proofErr w:type="spell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сынып</w:t>
      </w:r>
      <w:proofErr w:type="spell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алақанға қарсы,Ал , қалған </w:t>
      </w:r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8 </w:t>
      </w:r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оқушы</w:t>
      </w:r>
      <w:r w:rsidR="00681B74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ға</w:t>
      </w:r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B47B8E" w:rsidRPr="00B47B8E" w:rsidRDefault="00B47B8E" w:rsidP="00B47B8E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Нургалиева</w:t>
      </w:r>
      <w:proofErr w:type="spellEnd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Айша</w:t>
      </w:r>
      <w:proofErr w:type="spellEnd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– 5</w:t>
      </w:r>
      <w:proofErr w:type="gramStart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Б</w:t>
      </w:r>
      <w:proofErr w:type="gramEnd"/>
    </w:p>
    <w:p w:rsidR="00B47B8E" w:rsidRPr="00B47B8E" w:rsidRDefault="00B47B8E" w:rsidP="00B47B8E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Дастан Жасұлан Асхарұлы </w:t>
      </w:r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– 5 В</w:t>
      </w:r>
    </w:p>
    <w:p w:rsidR="00B47B8E" w:rsidRPr="00B47B8E" w:rsidRDefault="00B47B8E" w:rsidP="00B47B8E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Джалғасбек Әсел – 5</w:t>
      </w:r>
      <w:proofErr w:type="gramStart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 В</w:t>
      </w:r>
      <w:proofErr w:type="gramEnd"/>
    </w:p>
    <w:p w:rsidR="00B47B8E" w:rsidRPr="00B47B8E" w:rsidRDefault="00B47B8E" w:rsidP="00B47B8E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Тұрдахын </w:t>
      </w:r>
      <w:proofErr w:type="spellStart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Абдолла</w:t>
      </w:r>
      <w:proofErr w:type="spellEnd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– 6</w:t>
      </w:r>
      <w:proofErr w:type="gramStart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Б</w:t>
      </w:r>
      <w:proofErr w:type="gramEnd"/>
    </w:p>
    <w:p w:rsidR="00B47B8E" w:rsidRPr="00B47B8E" w:rsidRDefault="00B47B8E" w:rsidP="00B47B8E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Мухамедия</w:t>
      </w:r>
      <w:proofErr w:type="spellEnd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Сырым – 6</w:t>
      </w:r>
      <w:proofErr w:type="gramStart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 Б</w:t>
      </w:r>
      <w:proofErr w:type="gramEnd"/>
    </w:p>
    <w:p w:rsidR="00B47B8E" w:rsidRPr="00B47B8E" w:rsidRDefault="00B47B8E" w:rsidP="00B47B8E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Мухамедия</w:t>
      </w:r>
      <w:proofErr w:type="spellEnd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Асия</w:t>
      </w:r>
      <w:proofErr w:type="spellEnd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-  7</w:t>
      </w:r>
      <w:proofErr w:type="gramStart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Б</w:t>
      </w:r>
      <w:proofErr w:type="gramEnd"/>
    </w:p>
    <w:p w:rsidR="00B47B8E" w:rsidRPr="00B47B8E" w:rsidRDefault="00B47B8E" w:rsidP="00B47B8E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Ерлан</w:t>
      </w:r>
      <w:proofErr w:type="spellEnd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Береке – 7</w:t>
      </w:r>
      <w:proofErr w:type="gramStart"/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 В</w:t>
      </w:r>
      <w:proofErr w:type="gramEnd"/>
    </w:p>
    <w:p w:rsidR="00B47B8E" w:rsidRDefault="00B47B8E" w:rsidP="00B47B8E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Асқар Рауан </w:t>
      </w:r>
      <w:r w:rsidRPr="00B47B8E"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 xml:space="preserve">– 8 Б </w:t>
      </w:r>
    </w:p>
    <w:p w:rsidR="00B47B8E" w:rsidRPr="00B47B8E" w:rsidRDefault="00681B74" w:rsidP="005E102B">
      <w:pPr>
        <w:spacing w:after="0" w:line="240" w:lineRule="auto"/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Осы оқ</w:t>
      </w:r>
      <w:proofErr w:type="gramStart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ушылар</w:t>
      </w:r>
      <w:proofErr w:type="gramEnd"/>
      <w:r>
        <w:rPr>
          <w:rFonts w:asciiTheme="majorBidi" w:hAnsiTheme="majorBidi" w:cstheme="majorBidi"/>
          <w:sz w:val="28"/>
          <w:szCs w:val="28"/>
          <w:bdr w:val="none" w:sz="0" w:space="0" w:color="auto" w:frame="1"/>
          <w:shd w:val="clear" w:color="auto" w:fill="FFFFFF"/>
        </w:rPr>
        <w:t>ға ваучер тағайындалмады.</w:t>
      </w:r>
    </w:p>
    <w:p w:rsidR="006B1651" w:rsidRPr="00B47B8E" w:rsidRDefault="006B1651" w:rsidP="005E102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47B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Алақан</w:t>
      </w:r>
      <w:r w:rsidRPr="00B47B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мектеп</w:t>
      </w:r>
      <w:proofErr w:type="spellEnd"/>
      <w:r w:rsidRPr="00B47B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—</w:t>
      </w:r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proofErr w:type="spellStart"/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</w:t>
      </w:r>
      <w:proofErr w:type="gramStart"/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gramEnd"/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іккен</w:t>
      </w:r>
      <w:proofErr w:type="spellEnd"/>
      <w:r w:rsidRPr="00B47B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экожүйе</w:t>
      </w:r>
      <w:r w:rsidRPr="00B47B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білім</w:t>
      </w:r>
      <w:proofErr w:type="spellEnd"/>
      <w:r w:rsidRPr="00B47B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беру</w:t>
      </w:r>
      <w:r w:rsidRPr="00B47B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ұйымдарында</w:t>
      </w:r>
      <w:r w:rsidRPr="00B47B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қауіпсіздік</w:t>
      </w:r>
      <w:r w:rsidR="00344FA9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ті</w:t>
      </w:r>
      <w:r w:rsidRPr="00B47B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қамтамасыз</w:t>
      </w:r>
      <w:r w:rsidRPr="00B47B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ету</w:t>
      </w:r>
      <w:proofErr w:type="spellEnd"/>
      <w:r w:rsidRPr="00B47B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r w:rsidRPr="00B47B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оқу</w:t>
      </w:r>
      <w:r w:rsidRPr="00B47B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процесін</w:t>
      </w:r>
      <w:proofErr w:type="spellEnd"/>
      <w:r w:rsidRPr="00B47B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цифрландыруға</w:t>
      </w:r>
      <w:r w:rsidRPr="00B47B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мүмкіндік</w:t>
      </w:r>
      <w:r w:rsidRPr="00B47B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беру</w:t>
      </w:r>
      <w:r w:rsidRPr="00B47B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B1651" w:rsidRDefault="006B1651" w:rsidP="005E102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proofErr w:type="gramStart"/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Ала</w:t>
      </w:r>
      <w:proofErr w:type="gramEnd"/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қан» жүйесіне қосылу арқылы оқушылар </w:t>
      </w:r>
      <w:proofErr w:type="spellStart"/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мектепке</w:t>
      </w:r>
      <w:proofErr w:type="spellEnd"/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кітапханаға және </w:t>
      </w:r>
      <w:proofErr w:type="spellStart"/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асханада</w:t>
      </w:r>
      <w:proofErr w:type="spellEnd"/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қол </w:t>
      </w:r>
      <w:proofErr w:type="spellStart"/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жеткізуге</w:t>
      </w:r>
      <w:proofErr w:type="spellEnd"/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сондай-ақ оқу </w:t>
      </w:r>
      <w:proofErr w:type="spellStart"/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орнына</w:t>
      </w:r>
      <w:proofErr w:type="spellEnd"/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шығуға </w:t>
      </w:r>
      <w:proofErr w:type="spellStart"/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болады</w:t>
      </w:r>
      <w:proofErr w:type="spellEnd"/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344FA9" w:rsidRDefault="007C010D" w:rsidP="005E102B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Барлығымыз кө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іп жүргендей біздің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асханамызда</w:t>
      </w:r>
      <w:proofErr w:type="spellEnd"/>
      <w:r w:rsidR="00344F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«Алақан»құрылғысы орналасқан.</w:t>
      </w:r>
    </w:p>
    <w:p w:rsidR="007C010D" w:rsidRDefault="00681B74" w:rsidP="005E102B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Ваучер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іске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қосылған </w:t>
      </w:r>
      <w:proofErr w:type="spellStart"/>
      <w:r w:rsidR="00344F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Бастауыш</w:t>
      </w:r>
      <w:proofErr w:type="spellEnd"/>
      <w:r w:rsidR="00344F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4F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сынып</w:t>
      </w:r>
      <w:proofErr w:type="spellEnd"/>
      <w:r w:rsidR="00344F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44FA9" w:rsidRPr="00344F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1-4 </w:t>
      </w:r>
      <w:proofErr w:type="spellStart"/>
      <w:r w:rsidR="00344F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сынып</w:t>
      </w:r>
      <w:proofErr w:type="spellEnd"/>
      <w:r w:rsidR="00344F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оқушылары </w:t>
      </w:r>
      <w:proofErr w:type="spellStart"/>
      <w:r w:rsidR="00344F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тегін</w:t>
      </w:r>
      <w:proofErr w:type="spellEnd"/>
      <w:r w:rsidR="00344F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тамақтанатындықтан болғандықтан барлық оқушылар  «Алақанға»қолдарын </w:t>
      </w:r>
      <w:proofErr w:type="spellStart"/>
      <w:r w:rsidR="00344F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сканерлеп</w:t>
      </w:r>
      <w:proofErr w:type="spellEnd"/>
      <w:r w:rsidR="00344F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өтулері қажет. Қазіргі таңда </w:t>
      </w:r>
      <w:r w:rsidR="00344FA9" w:rsidRPr="00681B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5-11 </w:t>
      </w:r>
      <w:proofErr w:type="spellStart"/>
      <w:r w:rsidR="00344F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сынып</w:t>
      </w:r>
      <w:proofErr w:type="spellEnd"/>
      <w:r w:rsidR="00344F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оқушылар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ының </w:t>
      </w:r>
      <w:r w:rsidRPr="00681B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38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оқушыда ваучер тағайындалғандықтан осы оқушылардың барлығы асханадағы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«А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лақанға»қолдарын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сканерлеп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өтулері қажет. Осы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негізде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айлық табель қағаз тү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інде (яғни, әлеуметтік педагог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сынып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жетекшілер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есеп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беру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кезінде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тегін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тамақтанатын оқушылардың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тізімін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берген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кезде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жасалады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және электрондық түрде 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дегеніміз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«Алақан» құрылғысына қолдарын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сканерлеп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өткен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бойынша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автоматы түрде </w:t>
      </w:r>
      <w:r w:rsidRPr="00B47B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Алақан</w:t>
      </w:r>
      <w:r w:rsidRPr="00B47B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мектеп</w:t>
      </w:r>
      <w:proofErr w:type="spellEnd"/>
      <w:r w:rsidRPr="00B47B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—</w:t>
      </w:r>
      <w:r w:rsidRPr="007C01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 </w:t>
      </w:r>
      <w:proofErr w:type="spellStart"/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біріккен</w:t>
      </w:r>
      <w:proofErr w:type="spellEnd"/>
      <w:r w:rsidRPr="00B47B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C010D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экожүйе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бойынша</w:t>
      </w:r>
      <w:proofErr w:type="spellEnd"/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жүктелінеді.</w:t>
      </w:r>
    </w:p>
    <w:p w:rsidR="00681B74" w:rsidRDefault="00681B74" w:rsidP="005E102B">
      <w:pPr>
        <w:spacing w:after="0" w:line="240" w:lineRule="auto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proofErr w:type="spellStart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Енді</w:t>
      </w:r>
      <w:proofErr w:type="spellEnd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келесі</w:t>
      </w:r>
      <w:proofErr w:type="spellEnd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слайд</w:t>
      </w:r>
      <w:proofErr w:type="gramEnd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қа </w:t>
      </w:r>
      <w:proofErr w:type="spellStart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назар</w:t>
      </w:r>
      <w:proofErr w:type="spellEnd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аударсаңыздар. </w:t>
      </w:r>
      <w:proofErr w:type="spellStart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Бастауыш</w:t>
      </w:r>
      <w:proofErr w:type="spellEnd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сынып</w:t>
      </w:r>
      <w:proofErr w:type="spellEnd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оқушыларына күніне </w:t>
      </w:r>
      <w:r w:rsidRPr="00681B74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585 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теңгені құрайтын ас мәзі</w:t>
      </w:r>
      <w:proofErr w:type="gramStart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</w:t>
      </w:r>
      <w:proofErr w:type="gramEnd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і </w:t>
      </w:r>
      <w:proofErr w:type="spellStart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беріледі</w:t>
      </w:r>
      <w:proofErr w:type="spellEnd"/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</w:p>
    <w:p w:rsidR="00565349" w:rsidRPr="00565349" w:rsidRDefault="00565349" w:rsidP="00565349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Бастауыш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сынып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256</w:t>
      </w:r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x</w:t>
      </w:r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585 =149760 </w:t>
      </w:r>
      <w:proofErr w:type="spellStart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тг</w:t>
      </w:r>
      <w:proofErr w:type="spellEnd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бі</w:t>
      </w:r>
      <w:proofErr w:type="gramStart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spellEnd"/>
      <w:proofErr w:type="gramEnd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күнде төлем) </w:t>
      </w:r>
    </w:p>
    <w:p w:rsidR="00565349" w:rsidRPr="00565349" w:rsidRDefault="00565349" w:rsidP="00565349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Бі</w:t>
      </w:r>
      <w:proofErr w:type="gramStart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spellEnd"/>
      <w:proofErr w:type="gramEnd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оқушыға </w:t>
      </w:r>
      <w:proofErr w:type="spellStart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айын</w:t>
      </w:r>
      <w:proofErr w:type="spellEnd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585</w:t>
      </w:r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x</w:t>
      </w:r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18  =10530 </w:t>
      </w:r>
      <w:proofErr w:type="spellStart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тг</w:t>
      </w:r>
      <w:proofErr w:type="spellEnd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565349" w:rsidRDefault="00CB6CD8" w:rsidP="00565349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Ал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бі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айда барлық оқушыларға </w:t>
      </w:r>
      <w:r w:rsid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5349"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10530 </w:t>
      </w:r>
      <w:r w:rsidR="00565349"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x</w:t>
      </w:r>
      <w:r w:rsidR="00565349"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256  = 2695680 </w:t>
      </w:r>
      <w:proofErr w:type="spellStart"/>
      <w:r w:rsidR="00565349"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тг</w:t>
      </w:r>
      <w:proofErr w:type="spellEnd"/>
    </w:p>
    <w:p w:rsidR="00CB6CD8" w:rsidRPr="00CB6CD8" w:rsidRDefault="00CB6CD8" w:rsidP="00565349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5-11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сынып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тегін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тамақтанатын оқушыларына күніне 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710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теңгені құрайтын ас мәзі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беріледі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000000" w:rsidRPr="00CB6CD8" w:rsidRDefault="00537C68" w:rsidP="0056534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x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 710  = 33 370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тг</w:t>
      </w:r>
      <w:proofErr w:type="spellEnd"/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(</w:t>
      </w:r>
      <w:proofErr w:type="spellStart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бір</w:t>
      </w:r>
      <w:proofErr w:type="spellEnd"/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күнде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төлем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)</w:t>
      </w:r>
    </w:p>
    <w:p w:rsidR="00565349" w:rsidRPr="00CB6CD8" w:rsidRDefault="00565349" w:rsidP="00565349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proofErr w:type="spellStart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Бі</w:t>
      </w:r>
      <w:proofErr w:type="gramStart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spellEnd"/>
      <w:proofErr w:type="gramEnd"/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оқушыға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айына</w:t>
      </w:r>
      <w:proofErr w:type="spellEnd"/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710 </w:t>
      </w:r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x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18  = 10650 </w:t>
      </w:r>
      <w:proofErr w:type="spellStart"/>
      <w:r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тг</w:t>
      </w:r>
      <w:proofErr w:type="spellEnd"/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</w:p>
    <w:p w:rsidR="00565349" w:rsidRPr="00CB6CD8" w:rsidRDefault="00CB6CD8" w:rsidP="00565349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Ал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бі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spellEnd"/>
      <w:proofErr w:type="gramEnd"/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айда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="00565349"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47  </w:t>
      </w:r>
      <w:r w:rsidR="00565349"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x</w:t>
      </w:r>
      <w:r w:rsidR="00565349"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 10650 =  500550 </w:t>
      </w:r>
      <w:proofErr w:type="spellStart"/>
      <w:r w:rsidR="00565349" w:rsidRPr="0056534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тг</w:t>
      </w:r>
      <w:proofErr w:type="spellEnd"/>
      <w:r w:rsidR="00565349"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есепші</w:t>
      </w:r>
      <w:proofErr w:type="spellEnd"/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арендаторларға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төлем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жасайды</w:t>
      </w:r>
      <w:proofErr w:type="spellEnd"/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.</w:t>
      </w:r>
    </w:p>
    <w:p w:rsidR="00CB6CD8" w:rsidRDefault="00CB6CD8" w:rsidP="00565349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Енді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электрондық табель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төлемге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назар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аударсаңыздар.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Басауыш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сыныптың 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256 –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дан 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219 –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зы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алақанға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тіркелген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осы 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219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оқушыға 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1401075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тг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төлем шығып тұр. Ал,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5-11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ынып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оқушыларына ваучер тағайындалғаны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төлем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жасалынады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47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оқушының 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38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ваучер бар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лектрондық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табельде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ваучер бөлінген оқушыларға ғана төлем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жасалынады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B6CD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5-9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сынып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34728" w:rsidRP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16 </w:t>
      </w:r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оқушы</w:t>
      </w:r>
      <w:r w:rsidR="00034728" w:rsidRP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145500</w:t>
      </w:r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тг</w:t>
      </w:r>
      <w:proofErr w:type="spellEnd"/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034728" w:rsidRP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10-11 </w:t>
      </w:r>
      <w:proofErr w:type="spellStart"/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сынып</w:t>
      </w:r>
      <w:proofErr w:type="spellEnd"/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34728" w:rsidRP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3 </w:t>
      </w:r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оқушы </w:t>
      </w:r>
      <w:r w:rsidR="00034728" w:rsidRP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17750 </w:t>
      </w:r>
      <w:proofErr w:type="spellStart"/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тг</w:t>
      </w:r>
      <w:proofErr w:type="spellEnd"/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төлем жасалғанын кө</w:t>
      </w:r>
      <w:proofErr w:type="gramStart"/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</w:t>
      </w:r>
      <w:proofErr w:type="gramEnd"/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іп тұрсыздар. Ал қаражат </w:t>
      </w:r>
      <w:proofErr w:type="spellStart"/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бойынша</w:t>
      </w:r>
      <w:proofErr w:type="spellEnd"/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қаншама айырмашылық бар </w:t>
      </w:r>
      <w:proofErr w:type="spellStart"/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екенін</w:t>
      </w:r>
      <w:proofErr w:type="spellEnd"/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салыстырып</w:t>
      </w:r>
      <w:proofErr w:type="spellEnd"/>
      <w:r w:rsidR="0003472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көрсек.</w:t>
      </w:r>
    </w:p>
    <w:p w:rsidR="00034728" w:rsidRDefault="00EA2D99" w:rsidP="00565349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Сол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себепті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де,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сынып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жетекшілер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тегін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тамақтанатын оқушыларды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асхана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ға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баратын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уақыттарында үнемі қолдарын «Алақанға»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сканерлеп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өтуін қадалағауға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сіз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біз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қолға алсақ.</w:t>
      </w:r>
    </w:p>
    <w:p w:rsidR="003A6958" w:rsidRPr="00EA2D99" w:rsidRDefault="003A6958" w:rsidP="00565349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CB6CD8" w:rsidRPr="00B23293" w:rsidRDefault="00ED3918" w:rsidP="00565349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Енді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,оқушының отбасылық тұрмыстық жағдайын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тексеру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АКТ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айта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кетсем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сынып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жетекшілер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тарапынан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ешкімнен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өтініш түспеді.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Мектепішілік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бақылауда тұрған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Тлеужан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Ж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ұлдызай үйіне ғана АКТ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жасалынды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табалдырығын жаңадан басқан </w:t>
      </w:r>
      <w:r w:rsidR="00B23293" w:rsidRP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сынып </w:t>
      </w:r>
      <w:proofErr w:type="spellStart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жетекшілері</w:t>
      </w:r>
      <w:proofErr w:type="spellEnd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мен даярлық </w:t>
      </w:r>
      <w:proofErr w:type="spellStart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сынып</w:t>
      </w:r>
      <w:proofErr w:type="spellEnd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мұғаліміне </w:t>
      </w:r>
      <w:proofErr w:type="spellStart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менім</w:t>
      </w:r>
      <w:proofErr w:type="spellEnd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тарапынан</w:t>
      </w:r>
      <w:proofErr w:type="spellEnd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жағдайы төмен, кө</w:t>
      </w:r>
      <w:proofErr w:type="gramStart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балалы</w:t>
      </w:r>
      <w:proofErr w:type="spellEnd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оқушылардың үйлеріне бару </w:t>
      </w:r>
      <w:proofErr w:type="spellStart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туралы</w:t>
      </w:r>
      <w:proofErr w:type="spellEnd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ескертілді</w:t>
      </w:r>
      <w:proofErr w:type="spellEnd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Қазіргі уақытта ешқандай </w:t>
      </w:r>
      <w:proofErr w:type="spellStart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сынып</w:t>
      </w:r>
      <w:proofErr w:type="spellEnd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жетекшісі</w:t>
      </w:r>
      <w:proofErr w:type="spellEnd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осы оқушымның үйіне </w:t>
      </w:r>
      <w:proofErr w:type="spellStart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барайып</w:t>
      </w:r>
      <w:proofErr w:type="spellEnd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отбасының тұрмыстық жағдайын көріп </w:t>
      </w:r>
      <w:proofErr w:type="spellStart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келейік</w:t>
      </w:r>
      <w:proofErr w:type="spellEnd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деп</w:t>
      </w:r>
      <w:proofErr w:type="spellEnd"/>
      <w:r w:rsidR="00B232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келмеді.</w:t>
      </w:r>
    </w:p>
    <w:p w:rsidR="00565349" w:rsidRPr="00CB6CD8" w:rsidRDefault="00565349" w:rsidP="00565349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81B74" w:rsidRPr="00CB6CD8" w:rsidRDefault="00681B74" w:rsidP="005E102B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5E102B" w:rsidRPr="00CB6CD8" w:rsidRDefault="005E102B" w:rsidP="005E102B">
      <w:pPr>
        <w:spacing w:after="0" w:line="240" w:lineRule="auto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</w:pPr>
    </w:p>
    <w:p w:rsidR="00537C68" w:rsidRPr="005E102B" w:rsidRDefault="00537C68">
      <w:pPr>
        <w:rPr>
          <w:lang w:val="kk-KZ"/>
        </w:rPr>
      </w:pPr>
    </w:p>
    <w:sectPr w:rsidR="00537C68" w:rsidRPr="005E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E5C87"/>
    <w:multiLevelType w:val="hybridMultilevel"/>
    <w:tmpl w:val="FAFAE17C"/>
    <w:lvl w:ilvl="0" w:tplc="E8F210EE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DBA6620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533A283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682962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1E4FC0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6DBE6D8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1C7076B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3C52899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416410C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02B"/>
    <w:rsid w:val="00034728"/>
    <w:rsid w:val="00182B6D"/>
    <w:rsid w:val="00344FA9"/>
    <w:rsid w:val="003A3216"/>
    <w:rsid w:val="003A6958"/>
    <w:rsid w:val="00537C68"/>
    <w:rsid w:val="00565349"/>
    <w:rsid w:val="005E102B"/>
    <w:rsid w:val="00681B74"/>
    <w:rsid w:val="006B1651"/>
    <w:rsid w:val="007C010D"/>
    <w:rsid w:val="00A1042B"/>
    <w:rsid w:val="00A77594"/>
    <w:rsid w:val="00B23293"/>
    <w:rsid w:val="00B47B8E"/>
    <w:rsid w:val="00CB6CD8"/>
    <w:rsid w:val="00EA2D99"/>
    <w:rsid w:val="00ED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16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7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БШ</dc:creator>
  <cp:keywords/>
  <dc:description/>
  <cp:lastModifiedBy>БШ</cp:lastModifiedBy>
  <cp:revision>6</cp:revision>
  <dcterms:created xsi:type="dcterms:W3CDTF">2025-10-30T04:42:00Z</dcterms:created>
  <dcterms:modified xsi:type="dcterms:W3CDTF">2025-10-30T07:21:00Z</dcterms:modified>
</cp:coreProperties>
</file>